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1D69" w:rsidRDefault="00121D69" w:rsidP="005D4293">
      <w:pPr>
        <w:spacing w:after="0" w:line="240" w:lineRule="auto"/>
        <w:jc w:val="center"/>
      </w:pPr>
      <w:bookmarkStart w:id="0" w:name="_GoBack"/>
      <w:bookmarkEnd w:id="0"/>
      <w:r>
        <w:t>Name</w:t>
      </w:r>
      <w:proofErr w:type="gramStart"/>
      <w:r>
        <w:t>:_</w:t>
      </w:r>
      <w:proofErr w:type="gramEnd"/>
      <w:r>
        <w:t xml:space="preserve">_______________________________ </w:t>
      </w:r>
      <w:r>
        <w:tab/>
      </w:r>
      <w:r>
        <w:tab/>
        <w:t>Date:_________</w:t>
      </w:r>
      <w:r>
        <w:tab/>
        <w:t>Core:_________</w:t>
      </w:r>
    </w:p>
    <w:p w:rsidR="005D4293" w:rsidRDefault="005D4293" w:rsidP="005D4293">
      <w:pPr>
        <w:spacing w:after="0" w:line="240" w:lineRule="auto"/>
        <w:jc w:val="center"/>
      </w:pPr>
    </w:p>
    <w:p w:rsidR="00543A27" w:rsidRDefault="00121D69" w:rsidP="005D4293">
      <w:pPr>
        <w:spacing w:after="0" w:line="240" w:lineRule="auto"/>
        <w:jc w:val="center"/>
        <w:rPr>
          <w:b/>
        </w:rPr>
      </w:pPr>
      <w:r w:rsidRPr="00121D69">
        <w:rPr>
          <w:b/>
        </w:rPr>
        <w:t>Unit 1 Common Assessment Study Guide</w:t>
      </w:r>
    </w:p>
    <w:p w:rsidR="005D4293" w:rsidRDefault="005D4293" w:rsidP="005D4293">
      <w:pPr>
        <w:spacing w:after="0" w:line="240" w:lineRule="auto"/>
        <w:jc w:val="center"/>
        <w:rPr>
          <w:b/>
        </w:rPr>
      </w:pPr>
    </w:p>
    <w:p w:rsidR="00121D69" w:rsidRDefault="00121D69" w:rsidP="005D4293">
      <w:pPr>
        <w:spacing w:after="0" w:line="240" w:lineRule="auto"/>
        <w:rPr>
          <w:b/>
        </w:rPr>
      </w:pPr>
      <w:r>
        <w:rPr>
          <w:b/>
        </w:rPr>
        <w:t>Review the following worksheets in preparation for your test:</w:t>
      </w:r>
    </w:p>
    <w:p w:rsidR="00121D69" w:rsidRDefault="00121D69" w:rsidP="005D42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Needs of Seeds</w:t>
      </w:r>
    </w:p>
    <w:p w:rsidR="00121D69" w:rsidRDefault="00121D69" w:rsidP="005D42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Five Materials Observations/Conclusion</w:t>
      </w:r>
    </w:p>
    <w:p w:rsidR="00121D69" w:rsidRDefault="00121D69" w:rsidP="005D42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Characteristics of Living Things Notes</w:t>
      </w:r>
    </w:p>
    <w:p w:rsidR="00121D69" w:rsidRDefault="00121D69" w:rsidP="005D42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Data Tables vs. Graphing Notes</w:t>
      </w:r>
    </w:p>
    <w:p w:rsidR="00121D69" w:rsidRDefault="00121D69" w:rsidP="005D42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Microscope Care and Use/Microscope Labs</w:t>
      </w:r>
    </w:p>
    <w:p w:rsidR="00121D69" w:rsidRDefault="00121D69" w:rsidP="005D4293">
      <w:pPr>
        <w:pStyle w:val="ListParagraph"/>
        <w:numPr>
          <w:ilvl w:val="0"/>
          <w:numId w:val="2"/>
        </w:numPr>
        <w:spacing w:after="0" w:line="240" w:lineRule="auto"/>
        <w:rPr>
          <w:b/>
        </w:rPr>
      </w:pPr>
      <w:r>
        <w:rPr>
          <w:b/>
        </w:rPr>
        <w:t>Diversity of Life Book Notes</w:t>
      </w:r>
    </w:p>
    <w:p w:rsidR="00121D69" w:rsidRPr="00121D69" w:rsidRDefault="00121D69" w:rsidP="005D4293">
      <w:pPr>
        <w:pStyle w:val="ListParagraph"/>
        <w:spacing w:after="0" w:line="240" w:lineRule="auto"/>
        <w:rPr>
          <w:b/>
        </w:rPr>
      </w:pPr>
    </w:p>
    <w:p w:rsidR="00121D69" w:rsidRDefault="00121D69" w:rsidP="005D4293">
      <w:pPr>
        <w:pStyle w:val="ListParagraph"/>
        <w:numPr>
          <w:ilvl w:val="0"/>
          <w:numId w:val="1"/>
        </w:numPr>
        <w:spacing w:after="0" w:line="240" w:lineRule="auto"/>
      </w:pPr>
      <w:r>
        <w:t>What does a seed need in order to sprout?</w:t>
      </w:r>
    </w:p>
    <w:p w:rsidR="00121D69" w:rsidRDefault="00121D69" w:rsidP="005D4293">
      <w:pPr>
        <w:spacing w:after="0" w:line="240" w:lineRule="auto"/>
      </w:pPr>
    </w:p>
    <w:p w:rsidR="005D4293" w:rsidRDefault="005D4293" w:rsidP="005D4293">
      <w:pPr>
        <w:spacing w:after="0" w:line="240" w:lineRule="auto"/>
      </w:pPr>
    </w:p>
    <w:p w:rsidR="00121D69" w:rsidRDefault="00121D69" w:rsidP="005D4293">
      <w:pPr>
        <w:pStyle w:val="ListParagraph"/>
        <w:numPr>
          <w:ilvl w:val="0"/>
          <w:numId w:val="1"/>
        </w:numPr>
        <w:spacing w:after="0" w:line="240" w:lineRule="auto"/>
      </w:pPr>
      <w:r>
        <w:t>What are the characteristics of living things?</w:t>
      </w:r>
    </w:p>
    <w:p w:rsidR="00121D69" w:rsidRDefault="00121D69" w:rsidP="005D4293">
      <w:pPr>
        <w:pStyle w:val="ListParagraph"/>
        <w:spacing w:after="0" w:line="240" w:lineRule="auto"/>
      </w:pPr>
    </w:p>
    <w:p w:rsidR="00121D69" w:rsidRDefault="00121D69" w:rsidP="005D4293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</w:t>
      </w:r>
    </w:p>
    <w:p w:rsidR="005D4293" w:rsidRDefault="005D4293" w:rsidP="005D4293">
      <w:pPr>
        <w:pStyle w:val="ListParagraph"/>
        <w:spacing w:after="0" w:line="240" w:lineRule="auto"/>
        <w:ind w:left="1440"/>
      </w:pPr>
    </w:p>
    <w:p w:rsidR="005D4293" w:rsidRDefault="00121D69" w:rsidP="005D4293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</w:t>
      </w:r>
    </w:p>
    <w:p w:rsidR="005D4293" w:rsidRDefault="005D4293" w:rsidP="005D4293">
      <w:pPr>
        <w:spacing w:after="0" w:line="240" w:lineRule="auto"/>
      </w:pPr>
    </w:p>
    <w:p w:rsidR="00121D69" w:rsidRDefault="00121D69" w:rsidP="005D4293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</w:t>
      </w:r>
    </w:p>
    <w:p w:rsidR="005D4293" w:rsidRDefault="005D4293" w:rsidP="005D4293">
      <w:pPr>
        <w:pStyle w:val="ListParagraph"/>
        <w:spacing w:after="0" w:line="240" w:lineRule="auto"/>
        <w:ind w:left="1440"/>
      </w:pPr>
    </w:p>
    <w:p w:rsidR="00121D69" w:rsidRDefault="00121D69" w:rsidP="005D4293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</w:t>
      </w:r>
    </w:p>
    <w:p w:rsidR="005D4293" w:rsidRDefault="005D4293" w:rsidP="005D4293">
      <w:pPr>
        <w:spacing w:after="0" w:line="240" w:lineRule="auto"/>
      </w:pPr>
    </w:p>
    <w:p w:rsidR="00121D69" w:rsidRDefault="00121D69" w:rsidP="005D4293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</w:t>
      </w:r>
    </w:p>
    <w:p w:rsidR="005D4293" w:rsidRDefault="005D4293" w:rsidP="005D4293">
      <w:pPr>
        <w:pStyle w:val="ListParagraph"/>
        <w:spacing w:after="0" w:line="240" w:lineRule="auto"/>
        <w:ind w:left="1440"/>
      </w:pPr>
    </w:p>
    <w:p w:rsidR="00121D69" w:rsidRDefault="00121D69" w:rsidP="005D4293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</w:t>
      </w:r>
    </w:p>
    <w:p w:rsidR="005D4293" w:rsidRDefault="005D4293" w:rsidP="005D4293">
      <w:pPr>
        <w:spacing w:after="0" w:line="240" w:lineRule="auto"/>
      </w:pPr>
    </w:p>
    <w:p w:rsidR="00121D69" w:rsidRDefault="00121D69" w:rsidP="005D4293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</w:t>
      </w:r>
    </w:p>
    <w:p w:rsidR="005D4293" w:rsidRDefault="005D4293" w:rsidP="005D4293">
      <w:pPr>
        <w:pStyle w:val="ListParagraph"/>
        <w:spacing w:after="0" w:line="240" w:lineRule="auto"/>
        <w:ind w:left="1440"/>
      </w:pPr>
    </w:p>
    <w:p w:rsidR="005D4293" w:rsidRDefault="005D4293" w:rsidP="005D4293">
      <w:pPr>
        <w:pStyle w:val="ListParagraph"/>
        <w:numPr>
          <w:ilvl w:val="1"/>
          <w:numId w:val="1"/>
        </w:numPr>
        <w:spacing w:after="0" w:line="240" w:lineRule="auto"/>
      </w:pPr>
      <w:r>
        <w:t>____________________________</w:t>
      </w:r>
    </w:p>
    <w:p w:rsidR="005D4293" w:rsidRDefault="005D4293" w:rsidP="005D4293">
      <w:pPr>
        <w:pStyle w:val="ListParagraph"/>
        <w:spacing w:after="0" w:line="240" w:lineRule="auto"/>
        <w:ind w:left="1440"/>
      </w:pPr>
    </w:p>
    <w:p w:rsidR="00121D69" w:rsidRDefault="005D4293" w:rsidP="005D4293">
      <w:pPr>
        <w:pStyle w:val="ListParagraph"/>
        <w:numPr>
          <w:ilvl w:val="0"/>
          <w:numId w:val="1"/>
        </w:numPr>
        <w:spacing w:after="0" w:line="240" w:lineRule="auto"/>
      </w:pPr>
      <w:r>
        <w:t>What does each of the following need to grow?</w:t>
      </w:r>
    </w:p>
    <w:p w:rsidR="005D4293" w:rsidRDefault="005D4293" w:rsidP="005D4293">
      <w:pPr>
        <w:pStyle w:val="ListParagraph"/>
        <w:numPr>
          <w:ilvl w:val="1"/>
          <w:numId w:val="1"/>
        </w:numPr>
        <w:spacing w:after="0" w:line="240" w:lineRule="auto"/>
      </w:pPr>
      <w:r>
        <w:t>Yeast</w:t>
      </w:r>
    </w:p>
    <w:p w:rsidR="005D4293" w:rsidRDefault="005D4293" w:rsidP="005D4293">
      <w:pPr>
        <w:pStyle w:val="ListParagraph"/>
        <w:spacing w:after="0" w:line="240" w:lineRule="auto"/>
        <w:ind w:left="1440"/>
      </w:pPr>
    </w:p>
    <w:p w:rsidR="005D4293" w:rsidRDefault="005D4293" w:rsidP="005D4293">
      <w:pPr>
        <w:pStyle w:val="ListParagraph"/>
        <w:numPr>
          <w:ilvl w:val="1"/>
          <w:numId w:val="1"/>
        </w:numPr>
        <w:spacing w:after="0" w:line="240" w:lineRule="auto"/>
      </w:pPr>
      <w:r>
        <w:t>Brine shrimp</w:t>
      </w:r>
    </w:p>
    <w:p w:rsidR="005D4293" w:rsidRDefault="005D4293" w:rsidP="005D4293">
      <w:pPr>
        <w:spacing w:after="0" w:line="240" w:lineRule="auto"/>
      </w:pPr>
    </w:p>
    <w:p w:rsidR="005D4293" w:rsidRDefault="005D4293" w:rsidP="005D4293">
      <w:pPr>
        <w:pStyle w:val="ListParagraph"/>
        <w:numPr>
          <w:ilvl w:val="1"/>
          <w:numId w:val="1"/>
        </w:numPr>
        <w:spacing w:after="0" w:line="240" w:lineRule="auto"/>
      </w:pPr>
      <w:r>
        <w:t>Radish seeds</w:t>
      </w:r>
    </w:p>
    <w:p w:rsidR="005D4293" w:rsidRDefault="005D4293" w:rsidP="005D4293">
      <w:pPr>
        <w:spacing w:after="0" w:line="240" w:lineRule="auto"/>
      </w:pPr>
    </w:p>
    <w:p w:rsidR="005D4293" w:rsidRDefault="005D4293" w:rsidP="005D4293">
      <w:pPr>
        <w:pStyle w:val="ListParagraph"/>
        <w:numPr>
          <w:ilvl w:val="0"/>
          <w:numId w:val="1"/>
        </w:numPr>
        <w:spacing w:after="0" w:line="240" w:lineRule="auto"/>
      </w:pPr>
      <w:r>
        <w:t>What does dormancy mean?</w:t>
      </w:r>
    </w:p>
    <w:p w:rsidR="005D4293" w:rsidRDefault="005D4293" w:rsidP="005D4293">
      <w:pPr>
        <w:pStyle w:val="ListParagraph"/>
        <w:spacing w:after="0" w:line="240" w:lineRule="auto"/>
      </w:pPr>
    </w:p>
    <w:p w:rsidR="005D4293" w:rsidRDefault="005D4293" w:rsidP="005D4293">
      <w:pPr>
        <w:pStyle w:val="ListParagraph"/>
        <w:spacing w:after="0" w:line="240" w:lineRule="auto"/>
      </w:pPr>
    </w:p>
    <w:p w:rsidR="00121D69" w:rsidRDefault="00121D69" w:rsidP="005D42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many millimeters is the field of view when using the </w:t>
      </w:r>
      <w:r w:rsidRPr="00121D69">
        <w:rPr>
          <w:b/>
        </w:rPr>
        <w:t>4x</w:t>
      </w:r>
      <w:r>
        <w:t xml:space="preserve"> objective lens?</w:t>
      </w:r>
    </w:p>
    <w:p w:rsidR="005D4293" w:rsidRDefault="005D4293" w:rsidP="005D4293">
      <w:pPr>
        <w:spacing w:after="0" w:line="240" w:lineRule="auto"/>
      </w:pPr>
    </w:p>
    <w:p w:rsidR="005D4293" w:rsidRDefault="005D4293" w:rsidP="005D4293">
      <w:pPr>
        <w:spacing w:after="0" w:line="240" w:lineRule="auto"/>
      </w:pPr>
    </w:p>
    <w:p w:rsidR="00121D69" w:rsidRDefault="00121D69" w:rsidP="005D42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many millimeters is the field of view when using the </w:t>
      </w:r>
      <w:r w:rsidRPr="00121D69">
        <w:rPr>
          <w:b/>
        </w:rPr>
        <w:t>10x</w:t>
      </w:r>
      <w:r>
        <w:t xml:space="preserve"> objective lens?</w:t>
      </w:r>
    </w:p>
    <w:p w:rsidR="005D4293" w:rsidRDefault="005D4293" w:rsidP="005D4293">
      <w:pPr>
        <w:spacing w:after="0" w:line="240" w:lineRule="auto"/>
      </w:pPr>
    </w:p>
    <w:p w:rsidR="005D4293" w:rsidRDefault="005D4293" w:rsidP="005D4293">
      <w:pPr>
        <w:spacing w:after="0" w:line="240" w:lineRule="auto"/>
      </w:pPr>
    </w:p>
    <w:p w:rsidR="00121D69" w:rsidRDefault="00121D69" w:rsidP="005D42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How do you find out </w:t>
      </w:r>
      <w:r w:rsidRPr="00121D69">
        <w:t>the</w:t>
      </w:r>
      <w:r w:rsidRPr="00121D69">
        <w:rPr>
          <w:b/>
        </w:rPr>
        <w:t xml:space="preserve"> total </w:t>
      </w:r>
      <w:r w:rsidR="005D4293" w:rsidRPr="00121D69">
        <w:rPr>
          <w:b/>
        </w:rPr>
        <w:t>magnification</w:t>
      </w:r>
      <w:r w:rsidR="005D4293">
        <w:rPr>
          <w:b/>
        </w:rPr>
        <w:t xml:space="preserve"> </w:t>
      </w:r>
      <w:r w:rsidR="005D4293">
        <w:t>of the microscope</w:t>
      </w:r>
      <w:r>
        <w:t>?</w:t>
      </w:r>
    </w:p>
    <w:p w:rsidR="005D4293" w:rsidRDefault="005D4293" w:rsidP="005D4293">
      <w:pPr>
        <w:pStyle w:val="ListParagraph"/>
        <w:spacing w:after="0" w:line="240" w:lineRule="auto"/>
      </w:pPr>
    </w:p>
    <w:p w:rsidR="005D4293" w:rsidRDefault="005D4293" w:rsidP="005D4293">
      <w:pPr>
        <w:pStyle w:val="ListParagraph"/>
        <w:spacing w:after="0" w:line="240" w:lineRule="auto"/>
      </w:pPr>
    </w:p>
    <w:p w:rsidR="005D4293" w:rsidRDefault="005D4293" w:rsidP="005D42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an </w:t>
      </w:r>
      <w:r w:rsidRPr="005D4293">
        <w:rPr>
          <w:b/>
        </w:rPr>
        <w:t>independent variable</w:t>
      </w:r>
      <w:r w:rsidRPr="005D4293">
        <w:t>?</w:t>
      </w:r>
    </w:p>
    <w:p w:rsidR="005D4293" w:rsidRDefault="005D4293" w:rsidP="005D4293">
      <w:pPr>
        <w:pStyle w:val="ListParagraph"/>
        <w:spacing w:after="0" w:line="240" w:lineRule="auto"/>
      </w:pPr>
    </w:p>
    <w:p w:rsidR="005D4293" w:rsidRDefault="005D4293" w:rsidP="005D4293">
      <w:pPr>
        <w:pStyle w:val="ListParagraph"/>
        <w:spacing w:after="0" w:line="240" w:lineRule="auto"/>
      </w:pPr>
    </w:p>
    <w:p w:rsidR="005D4293" w:rsidRDefault="005D4293" w:rsidP="005D42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What is a </w:t>
      </w:r>
      <w:r w:rsidRPr="005D4293">
        <w:rPr>
          <w:b/>
        </w:rPr>
        <w:t>dependent variable</w:t>
      </w:r>
      <w:r>
        <w:t>?</w:t>
      </w:r>
    </w:p>
    <w:p w:rsidR="005D4293" w:rsidRDefault="005D4293" w:rsidP="005D4293">
      <w:pPr>
        <w:spacing w:after="0" w:line="240" w:lineRule="auto"/>
      </w:pPr>
    </w:p>
    <w:p w:rsidR="005D4293" w:rsidRDefault="005D4293" w:rsidP="005D4293">
      <w:pPr>
        <w:spacing w:after="0" w:line="240" w:lineRule="auto"/>
      </w:pPr>
    </w:p>
    <w:p w:rsidR="005D4293" w:rsidRDefault="005D4293" w:rsidP="005D42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A group of middle school students were given a short course in speed reading. The instructor was curious if a monetary incentive would influence performance on a reading test taken at the end of the course. Half of the students were offered $5.00 for obtaining a certain level of performance. The other half were not offered money. Grades for performance were taken at the end of the test.  Please identify each of the following: </w:t>
      </w:r>
    </w:p>
    <w:p w:rsidR="005D4293" w:rsidRDefault="005D4293" w:rsidP="005D4293">
      <w:pPr>
        <w:pStyle w:val="ListParagraph"/>
        <w:spacing w:after="0" w:line="240" w:lineRule="auto"/>
      </w:pPr>
    </w:p>
    <w:p w:rsidR="005D4293" w:rsidRDefault="005D4293" w:rsidP="005D429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Independent variable – </w:t>
      </w:r>
    </w:p>
    <w:p w:rsidR="005D4293" w:rsidRDefault="005D4293" w:rsidP="005D4293">
      <w:pPr>
        <w:pStyle w:val="ListParagraph"/>
        <w:spacing w:after="0" w:line="240" w:lineRule="auto"/>
        <w:ind w:left="1440"/>
      </w:pPr>
    </w:p>
    <w:p w:rsidR="005D4293" w:rsidRDefault="005D4293" w:rsidP="005D429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Dependent variable – </w:t>
      </w:r>
    </w:p>
    <w:p w:rsidR="005D4293" w:rsidRDefault="005D4293" w:rsidP="005D4293">
      <w:pPr>
        <w:spacing w:after="0" w:line="240" w:lineRule="auto"/>
      </w:pPr>
    </w:p>
    <w:p w:rsidR="005D4293" w:rsidRDefault="005D4293" w:rsidP="005D4293">
      <w:pPr>
        <w:pStyle w:val="ListParagraph"/>
        <w:numPr>
          <w:ilvl w:val="1"/>
          <w:numId w:val="1"/>
        </w:numPr>
        <w:spacing w:after="0" w:line="240" w:lineRule="auto"/>
      </w:pPr>
      <w:r>
        <w:t xml:space="preserve">Control - </w:t>
      </w:r>
    </w:p>
    <w:p w:rsidR="005D4293" w:rsidRPr="005D4293" w:rsidRDefault="005D4293" w:rsidP="005D4293">
      <w:pPr>
        <w:pStyle w:val="ListParagraph"/>
        <w:spacing w:after="0" w:line="240" w:lineRule="auto"/>
        <w:rPr>
          <w:rFonts w:ascii="Arial" w:eastAsia="Times New Roman" w:hAnsi="Arial" w:cs="Arial"/>
          <w:sz w:val="30"/>
          <w:szCs w:val="30"/>
        </w:rPr>
      </w:pPr>
    </w:p>
    <w:p w:rsidR="005D4293" w:rsidRDefault="005D4293" w:rsidP="005D42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setting up a data table, should the independent variable be listed in the right or left column?  </w:t>
      </w:r>
      <w:r w:rsidR="001B34B7">
        <w:t>Dependent</w:t>
      </w:r>
      <w:r>
        <w:t>?</w:t>
      </w:r>
    </w:p>
    <w:p w:rsidR="001B34B7" w:rsidRDefault="001B34B7" w:rsidP="005D4293">
      <w:pPr>
        <w:pStyle w:val="ListParagraph"/>
        <w:spacing w:after="0" w:line="240" w:lineRule="auto"/>
      </w:pPr>
    </w:p>
    <w:p w:rsidR="001B34B7" w:rsidRDefault="001B34B7" w:rsidP="005D4293">
      <w:pPr>
        <w:pStyle w:val="ListParagraph"/>
        <w:spacing w:after="0" w:line="240" w:lineRule="auto"/>
      </w:pPr>
    </w:p>
    <w:p w:rsidR="005D4293" w:rsidRDefault="005D4293" w:rsidP="005D4293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When setting up a graph, the independent variable should be listed on what axis? </w:t>
      </w:r>
      <w:r w:rsidR="001B34B7">
        <w:t>Dependent?</w:t>
      </w:r>
    </w:p>
    <w:p w:rsidR="001B34B7" w:rsidRDefault="001B34B7" w:rsidP="001B34B7">
      <w:pPr>
        <w:pStyle w:val="ListParagraph"/>
        <w:spacing w:after="0" w:line="240" w:lineRule="auto"/>
      </w:pPr>
      <w:r>
        <w:rPr>
          <w:noProof/>
        </w:rPr>
        <w:drawing>
          <wp:inline distT="0" distB="0" distL="0" distR="0" wp14:anchorId="48285A47" wp14:editId="4F1C3C12">
            <wp:extent cx="3705225" cy="2028825"/>
            <wp:effectExtent l="0" t="0" r="9525" b="9525"/>
            <wp:docPr id="1" name="Picture 1" descr="http://home.cogeco.ca/%7Eparksidescienceq/SNC%2014/Measurement/metric%20ruler%20abcd-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home.cogeco.ca/%7Eparksidescienceq/SNC%2014/Measurement/metric%20ruler%20abcd-5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2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B34B7" w:rsidRDefault="001B34B7" w:rsidP="005D4293">
      <w:pPr>
        <w:pStyle w:val="ListParagraph"/>
        <w:numPr>
          <w:ilvl w:val="0"/>
          <w:numId w:val="1"/>
        </w:numPr>
        <w:spacing w:after="0" w:line="240" w:lineRule="auto"/>
      </w:pPr>
      <w:r>
        <w:t>List each of the following measurements</w:t>
      </w:r>
      <w:r w:rsidR="0011695E">
        <w:t xml:space="preserve"> to the nearest tenth</w:t>
      </w:r>
      <w:r>
        <w:t>.</w:t>
      </w:r>
    </w:p>
    <w:p w:rsidR="001B34B7" w:rsidRDefault="001B34B7" w:rsidP="001B34B7">
      <w:pPr>
        <w:pStyle w:val="ListParagraph"/>
        <w:spacing w:after="0" w:line="240" w:lineRule="auto"/>
      </w:pPr>
    </w:p>
    <w:p w:rsidR="001B34B7" w:rsidRDefault="001B34B7" w:rsidP="001B34B7">
      <w:pPr>
        <w:pStyle w:val="ListParagraph"/>
        <w:numPr>
          <w:ilvl w:val="1"/>
          <w:numId w:val="1"/>
        </w:numPr>
        <w:spacing w:after="0" w:line="240" w:lineRule="auto"/>
      </w:pPr>
      <w:r>
        <w:t>_________</w:t>
      </w:r>
    </w:p>
    <w:p w:rsidR="001B34B7" w:rsidRDefault="001B34B7" w:rsidP="001B34B7">
      <w:pPr>
        <w:pStyle w:val="ListParagraph"/>
        <w:spacing w:after="0" w:line="240" w:lineRule="auto"/>
        <w:ind w:left="1440"/>
      </w:pPr>
    </w:p>
    <w:p w:rsidR="001B34B7" w:rsidRDefault="001B34B7" w:rsidP="001B34B7">
      <w:pPr>
        <w:pStyle w:val="ListParagraph"/>
        <w:numPr>
          <w:ilvl w:val="1"/>
          <w:numId w:val="1"/>
        </w:numPr>
        <w:spacing w:after="0" w:line="240" w:lineRule="auto"/>
      </w:pPr>
      <w:r>
        <w:t>_________</w:t>
      </w:r>
    </w:p>
    <w:p w:rsidR="001B34B7" w:rsidRDefault="001B34B7" w:rsidP="001B34B7">
      <w:pPr>
        <w:spacing w:after="0" w:line="240" w:lineRule="auto"/>
      </w:pPr>
    </w:p>
    <w:p w:rsidR="001B34B7" w:rsidRDefault="001B34B7" w:rsidP="001B34B7">
      <w:pPr>
        <w:pStyle w:val="ListParagraph"/>
        <w:numPr>
          <w:ilvl w:val="1"/>
          <w:numId w:val="1"/>
        </w:numPr>
        <w:spacing w:after="0" w:line="240" w:lineRule="auto"/>
      </w:pPr>
      <w:r>
        <w:t>_________</w:t>
      </w:r>
    </w:p>
    <w:p w:rsidR="001B34B7" w:rsidRDefault="001B34B7" w:rsidP="001B34B7">
      <w:pPr>
        <w:spacing w:after="0" w:line="240" w:lineRule="auto"/>
      </w:pPr>
    </w:p>
    <w:p w:rsidR="001B34B7" w:rsidRDefault="001B34B7" w:rsidP="001B34B7">
      <w:pPr>
        <w:pStyle w:val="ListParagraph"/>
        <w:numPr>
          <w:ilvl w:val="1"/>
          <w:numId w:val="1"/>
        </w:numPr>
        <w:spacing w:after="0" w:line="240" w:lineRule="auto"/>
      </w:pPr>
      <w:r>
        <w:t>_________</w:t>
      </w:r>
    </w:p>
    <w:p w:rsidR="0023763B" w:rsidRDefault="0023763B" w:rsidP="0023763B">
      <w:pPr>
        <w:pStyle w:val="ListParagraph"/>
      </w:pPr>
    </w:p>
    <w:p w:rsidR="0023763B" w:rsidRDefault="0023763B" w:rsidP="0023763B">
      <w:pPr>
        <w:pStyle w:val="ListParagraph"/>
        <w:numPr>
          <w:ilvl w:val="0"/>
          <w:numId w:val="1"/>
        </w:numPr>
        <w:spacing w:after="0" w:line="240" w:lineRule="auto"/>
      </w:pPr>
      <w:r>
        <w:t xml:space="preserve">Barry was curious to see if the amount of light affects the way plant grows.  </w:t>
      </w:r>
      <w:r w:rsidR="00D27339">
        <w:t xml:space="preserve">He set up 10 plants that received different amounts of light for ten days. Plants that received 2 hours of light grew an average </w:t>
      </w:r>
      <w:proofErr w:type="gramStart"/>
      <w:r w:rsidR="00D27339">
        <w:t>of  1.0</w:t>
      </w:r>
      <w:proofErr w:type="gramEnd"/>
      <w:r w:rsidR="00D27339">
        <w:t xml:space="preserve"> cm. Plants that received 4 hours of light grew an average of 2.0 cm. Plants that received 6 hours of light grew an average of 3.2 cm. Plants that received 8 hours of light grew an average of 4.4 cm. Plants that received 10 hours of light grew an average of 4.0 cm. Using a separate piece of graph paper, create a data table and graph for Barry so he can easily show his results to others. </w:t>
      </w:r>
    </w:p>
    <w:sectPr w:rsidR="0023763B" w:rsidSect="005D429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764F3D"/>
    <w:multiLevelType w:val="hybridMultilevel"/>
    <w:tmpl w:val="32D6CAE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647BAE"/>
    <w:multiLevelType w:val="hybridMultilevel"/>
    <w:tmpl w:val="38C686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1D69"/>
    <w:rsid w:val="0011695E"/>
    <w:rsid w:val="00121D69"/>
    <w:rsid w:val="001B34B7"/>
    <w:rsid w:val="0023763B"/>
    <w:rsid w:val="00543A27"/>
    <w:rsid w:val="005D4293"/>
    <w:rsid w:val="00682699"/>
    <w:rsid w:val="00D27339"/>
    <w:rsid w:val="00DC0603"/>
    <w:rsid w:val="00DD3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B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21D6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B34B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B34B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9136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1635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771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686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550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018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86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192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374</Words>
  <Characters>2133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Boone County Schools</Company>
  <LinksUpToDate>false</LinksUpToDate>
  <CharactersWithSpaces>2502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White, Jennifer (CMS)</dc:creator>
  <cp:lastModifiedBy>Schwartz, Carrie M</cp:lastModifiedBy>
  <cp:revision>2</cp:revision>
  <dcterms:created xsi:type="dcterms:W3CDTF">2015-09-17T20:04:00Z</dcterms:created>
  <dcterms:modified xsi:type="dcterms:W3CDTF">2015-09-17T20:04:00Z</dcterms:modified>
</cp:coreProperties>
</file>